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9" w:rsidRDefault="00701839">
      <w:r>
        <w:t>Article III:  The Federal Court System</w:t>
      </w:r>
    </w:p>
    <w:p w:rsidR="00701839" w:rsidRDefault="00701839"/>
    <w:p w:rsidR="00701839" w:rsidRDefault="00701839">
      <w:r>
        <w:t>I.  The Federal Court System</w:t>
      </w:r>
    </w:p>
    <w:p w:rsidR="00701839" w:rsidRDefault="00701839">
      <w:r>
        <w:tab/>
        <w:t>A.  Articles of Confederation from 1781 to 1789</w:t>
      </w:r>
    </w:p>
    <w:p w:rsidR="00701839" w:rsidRDefault="00701839" w:rsidP="00701839">
      <w:pPr>
        <w:ind w:left="720" w:firstLine="720"/>
      </w:pPr>
      <w:r>
        <w:t xml:space="preserve">1.  </w:t>
      </w:r>
      <w:r w:rsidR="00AD4044">
        <w:t>Major</w:t>
      </w:r>
      <w:r>
        <w:t xml:space="preserve"> weakness – NO COURTS</w:t>
      </w:r>
    </w:p>
    <w:p w:rsidR="00701839" w:rsidRDefault="00701839" w:rsidP="00701839">
      <w:pPr>
        <w:ind w:left="1440"/>
      </w:pPr>
      <w:r>
        <w:t xml:space="preserve">2.  </w:t>
      </w:r>
      <w:r w:rsidR="00AD4044">
        <w:t>Each</w:t>
      </w:r>
      <w:r>
        <w:t xml:space="preserve"> state had own courts and own laws</w:t>
      </w:r>
    </w:p>
    <w:p w:rsidR="00701839" w:rsidRDefault="00701839" w:rsidP="00701839">
      <w:pPr>
        <w:ind w:firstLine="720"/>
      </w:pPr>
      <w:r>
        <w:t xml:space="preserve">B.  Article III of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Constitution </w:t>
      </w:r>
    </w:p>
    <w:p w:rsidR="00701839" w:rsidRDefault="00701839" w:rsidP="00701839">
      <w:pPr>
        <w:ind w:left="720" w:firstLine="720"/>
      </w:pPr>
      <w:r>
        <w:t xml:space="preserve">1.  created a Supreme Court </w:t>
      </w:r>
    </w:p>
    <w:p w:rsidR="00701839" w:rsidRDefault="00701839" w:rsidP="00701839">
      <w:pPr>
        <w:ind w:left="720" w:firstLine="720"/>
      </w:pPr>
      <w:r>
        <w:t xml:space="preserve">2.  Congress can create inferior courts (courts of lower authority).  </w:t>
      </w:r>
    </w:p>
    <w:p w:rsidR="00701839" w:rsidRDefault="00701839" w:rsidP="00701839">
      <w:pPr>
        <w:ind w:left="720" w:firstLine="720"/>
      </w:pPr>
      <w:r>
        <w:t xml:space="preserve">3.  Judiciary Act of 1789 – created federal district courts </w:t>
      </w:r>
    </w:p>
    <w:p w:rsidR="00701839" w:rsidRDefault="00701839" w:rsidP="00701839">
      <w:pPr>
        <w:ind w:left="720" w:firstLine="720"/>
      </w:pPr>
      <w:r>
        <w:t xml:space="preserve">4.  later in 1791 appeals courts were created. </w:t>
      </w:r>
    </w:p>
    <w:p w:rsidR="00701839" w:rsidRDefault="00701839" w:rsidP="00701839">
      <w:r>
        <w:tab/>
        <w:t>C.  Criminal and Civil Cases</w:t>
      </w:r>
    </w:p>
    <w:p w:rsidR="00701839" w:rsidRDefault="00701839" w:rsidP="00701839">
      <w:r>
        <w:tab/>
      </w:r>
      <w:r>
        <w:tab/>
        <w:t xml:space="preserve">1.  there are 2 court systems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– federal and state courts</w:t>
      </w:r>
    </w:p>
    <w:p w:rsidR="00701839" w:rsidRDefault="00701839" w:rsidP="00701839">
      <w:r>
        <w:tab/>
      </w:r>
      <w:r>
        <w:tab/>
        <w:t>2.  state courts hear most legal disputes</w:t>
      </w:r>
    </w:p>
    <w:p w:rsidR="00E434F4" w:rsidRDefault="00701839" w:rsidP="00701839">
      <w:r>
        <w:tab/>
      </w:r>
      <w:r>
        <w:tab/>
        <w:t xml:space="preserve">3.  criminal cases - cases in which juries decide whether people have </w:t>
      </w:r>
    </w:p>
    <w:p w:rsidR="00701839" w:rsidRDefault="00411330" w:rsidP="00E434F4">
      <w:pPr>
        <w:ind w:left="1440" w:firstLine="720"/>
      </w:pPr>
      <w:r>
        <w:t>committed</w:t>
      </w:r>
      <w:r w:rsidR="00701839">
        <w:t xml:space="preserve"> crimes are heard in state courts</w:t>
      </w:r>
    </w:p>
    <w:p w:rsidR="00701839" w:rsidRDefault="00701839" w:rsidP="00701839">
      <w:r>
        <w:tab/>
      </w:r>
      <w:r>
        <w:tab/>
        <w:t>4.  civil cases – cases in which two sides disagree over some issue</w:t>
      </w:r>
    </w:p>
    <w:p w:rsidR="00E434F4" w:rsidRDefault="00E434F4" w:rsidP="00E434F4">
      <w:pPr>
        <w:ind w:firstLine="720"/>
      </w:pPr>
      <w:r>
        <w:t>D.  Federal Court Jurisdiction</w:t>
      </w:r>
    </w:p>
    <w:p w:rsidR="00E434F4" w:rsidRDefault="00E434F4" w:rsidP="00701839">
      <w:r>
        <w:tab/>
      </w:r>
      <w:r>
        <w:tab/>
        <w:t>1.  Jurisdiction – the authority to hear and decide a case</w:t>
      </w:r>
    </w:p>
    <w:p w:rsidR="00E434F4" w:rsidRDefault="00E434F4" w:rsidP="00701839">
      <w:r>
        <w:tab/>
      </w:r>
      <w:r>
        <w:tab/>
        <w:t>2.  federal courts have jurisdiction in the following areas</w:t>
      </w:r>
    </w:p>
    <w:p w:rsidR="00E434F4" w:rsidRDefault="00E434F4" w:rsidP="00701839">
      <w:r>
        <w:tab/>
      </w:r>
      <w:r>
        <w:tab/>
      </w:r>
      <w:r>
        <w:tab/>
      </w:r>
      <w:r w:rsidR="00AD4044">
        <w:t>a. The</w:t>
      </w:r>
      <w:r>
        <w:t xml:space="preserve"> Constitution:  </w:t>
      </w:r>
      <w:r w:rsidR="00AD4044">
        <w:t>i.e. a constitutional right has</w:t>
      </w:r>
      <w:r>
        <w:t xml:space="preserve"> been violated</w:t>
      </w:r>
    </w:p>
    <w:p w:rsidR="00E434F4" w:rsidRDefault="00E434F4" w:rsidP="00701839">
      <w:r>
        <w:tab/>
      </w:r>
      <w:r>
        <w:tab/>
      </w:r>
      <w:r>
        <w:tab/>
      </w:r>
      <w:r w:rsidR="00AD4044">
        <w:t>b. Federal</w:t>
      </w:r>
      <w:r>
        <w:t xml:space="preserve"> laws:  federal crimes – kidnapping, bank robbery</w:t>
      </w:r>
    </w:p>
    <w:p w:rsidR="00AD4044" w:rsidRDefault="00E434F4" w:rsidP="00701839">
      <w:r>
        <w:tab/>
      </w:r>
      <w:r>
        <w:tab/>
      </w:r>
      <w:r>
        <w:tab/>
      </w:r>
      <w:r w:rsidR="00AD4044">
        <w:t>c. Admiralty</w:t>
      </w:r>
      <w:r>
        <w:t xml:space="preserve"> and maritime laws:  crimes &amp; accidents on the high </w:t>
      </w:r>
    </w:p>
    <w:p w:rsidR="00E434F4" w:rsidRDefault="00E434F4" w:rsidP="00AD4044">
      <w:pPr>
        <w:ind w:left="2160" w:firstLine="720"/>
      </w:pPr>
      <w:r>
        <w:t>seas or related to the seas</w:t>
      </w:r>
    </w:p>
    <w:p w:rsidR="00AD4044" w:rsidRDefault="00E434F4" w:rsidP="00701839">
      <w:r>
        <w:tab/>
      </w:r>
      <w:r>
        <w:tab/>
      </w:r>
      <w:r>
        <w:tab/>
      </w:r>
      <w:r w:rsidR="00AD4044">
        <w:t>d. disputes</w:t>
      </w:r>
      <w:r>
        <w:t xml:space="preserve"> in which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government is involved:  the </w:t>
      </w:r>
    </w:p>
    <w:p w:rsidR="00E434F4" w:rsidRDefault="00E434F4" w:rsidP="00AD4044">
      <w:pPr>
        <w:ind w:left="2880"/>
      </w:pPr>
      <w:r>
        <w:t>government can sue if someone doesn’t live up to their part of a contract or a person/company can take to government to court if they don’t live up to their part of a contract</w:t>
      </w:r>
    </w:p>
    <w:p w:rsidR="00E434F4" w:rsidRDefault="00E434F4" w:rsidP="00701839">
      <w:r>
        <w:tab/>
      </w:r>
      <w:r>
        <w:tab/>
      </w:r>
      <w:r>
        <w:tab/>
      </w:r>
      <w:r w:rsidR="00AD4044">
        <w:t>e. controversies</w:t>
      </w:r>
      <w:r>
        <w:t xml:space="preserve"> between states:  any disagreement between states</w:t>
      </w:r>
    </w:p>
    <w:p w:rsidR="00AD4044" w:rsidRDefault="00E434F4" w:rsidP="00701839">
      <w:r>
        <w:tab/>
      </w:r>
      <w:r>
        <w:tab/>
      </w:r>
      <w:r>
        <w:tab/>
      </w:r>
      <w:r w:rsidR="00AD4044">
        <w:t>f. controversies</w:t>
      </w:r>
      <w:r>
        <w:t xml:space="preserve"> between citizens of different states:  if a person in </w:t>
      </w:r>
    </w:p>
    <w:p w:rsidR="00E434F4" w:rsidRDefault="00E434F4" w:rsidP="00AD4044">
      <w:pPr>
        <w:ind w:left="2880"/>
      </w:pPr>
      <w:smartTag w:uri="urn:schemas-microsoft-com:office:smarttags" w:element="State">
        <w:smartTag w:uri="urn:schemas-microsoft-com:office:smarttags" w:element="place">
          <w:r>
            <w:t>Maine</w:t>
          </w:r>
        </w:smartTag>
      </w:smartTag>
      <w:r>
        <w:t xml:space="preserve"> is cheated by a person from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and it is worth more than $50,000, then the federal courts can intervene</w:t>
      </w:r>
    </w:p>
    <w:p w:rsidR="00AD4044" w:rsidRDefault="00E434F4" w:rsidP="00701839">
      <w:r>
        <w:tab/>
      </w:r>
      <w:r>
        <w:tab/>
      </w:r>
      <w:r>
        <w:tab/>
      </w:r>
      <w:r w:rsidR="00AD4044">
        <w:t>g. disputes</w:t>
      </w:r>
      <w:r>
        <w:t xml:space="preserve"> involving foreign governments:  any dispute between </w:t>
      </w:r>
    </w:p>
    <w:p w:rsidR="00E434F4" w:rsidRDefault="00E434F4" w:rsidP="00AD4044">
      <w:pPr>
        <w:ind w:left="2880"/>
      </w:pPr>
      <w:r>
        <w:t xml:space="preserve">an American (US Gov, American company) and a foreign country </w:t>
      </w:r>
    </w:p>
    <w:p w:rsidR="00AD4044" w:rsidRDefault="00E434F4" w:rsidP="00701839">
      <w:r>
        <w:tab/>
      </w:r>
      <w:r>
        <w:tab/>
      </w:r>
      <w:r>
        <w:tab/>
      </w:r>
      <w:r w:rsidR="00AD4044">
        <w:t xml:space="preserve">h. </w:t>
      </w:r>
      <w:smartTag w:uri="urn:schemas-microsoft-com:office:smarttags" w:element="country-region">
        <w:smartTag w:uri="urn:schemas-microsoft-com:office:smarttags" w:element="place">
          <w:r w:rsidR="00AD4044">
            <w:t>US</w:t>
          </w:r>
        </w:smartTag>
      </w:smartTag>
      <w:r>
        <w:t xml:space="preserve"> ambassadors, ministers, and consuls serving in foreign </w:t>
      </w:r>
    </w:p>
    <w:p w:rsidR="00E434F4" w:rsidRDefault="00E434F4" w:rsidP="00AD4044">
      <w:pPr>
        <w:ind w:left="2880"/>
      </w:pPr>
      <w:r>
        <w:t>countries:  if an ambassador breaks an American law in the embassy, the federal courts will hear the case.</w:t>
      </w:r>
    </w:p>
    <w:p w:rsidR="00E434F4" w:rsidRDefault="00E434F4" w:rsidP="00701839">
      <w:r>
        <w:tab/>
      </w:r>
      <w:r w:rsidR="00AD4044">
        <w:t>E. exclusive</w:t>
      </w:r>
      <w:r>
        <w:t xml:space="preserve"> jurisdiction:  only federal courts may hear the case</w:t>
      </w:r>
    </w:p>
    <w:p w:rsidR="00E434F4" w:rsidRDefault="00E434F4" w:rsidP="00701839">
      <w:r>
        <w:tab/>
      </w:r>
      <w:r w:rsidR="00AD4044">
        <w:t>F. concurrent</w:t>
      </w:r>
      <w:r>
        <w:t xml:space="preserve"> jurisdiction:  state and federal courts share jurisdiction</w:t>
      </w:r>
    </w:p>
    <w:p w:rsidR="00701839" w:rsidRDefault="00701839"/>
    <w:sectPr w:rsidR="00701839" w:rsidSect="00127D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noPunctuationKerning/>
  <w:characterSpacingControl w:val="doNotCompress"/>
  <w:compat/>
  <w:rsids>
    <w:rsidRoot w:val="00701839"/>
    <w:rsid w:val="00127D13"/>
    <w:rsid w:val="002F32CA"/>
    <w:rsid w:val="003101D6"/>
    <w:rsid w:val="00411330"/>
    <w:rsid w:val="00701839"/>
    <w:rsid w:val="00AD4044"/>
    <w:rsid w:val="00E434F4"/>
    <w:rsid w:val="00E90E28"/>
    <w:rsid w:val="00F8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III:  The Federal Court System</vt:lpstr>
    </vt:vector>
  </TitlesOfParts>
  <Company>Sony FX220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III:  The Federal Court System</dc:title>
  <dc:subject/>
  <dc:creator>Mimi Goudes</dc:creator>
  <cp:keywords/>
  <dc:description/>
  <cp:lastModifiedBy>mary1.goudes</cp:lastModifiedBy>
  <cp:revision>3</cp:revision>
  <cp:lastPrinted>2012-10-10T17:14:00Z</cp:lastPrinted>
  <dcterms:created xsi:type="dcterms:W3CDTF">2012-10-10T17:14:00Z</dcterms:created>
  <dcterms:modified xsi:type="dcterms:W3CDTF">2013-03-11T13:08:00Z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121280857</vt:i4>
  </property>
  <property fmtid="{D5CDD505-2E9C-101B-9397-08002B2CF9AE}" pid="3" name="_EmailSubject">
    <vt:lpwstr>Judicial notes</vt:lpwstr>
  </property>
  <property fmtid="{D5CDD505-2E9C-101B-9397-08002B2CF9AE}" pid="4" name="_AuthorEmail">
    <vt:lpwstr>mimi@goudes.com</vt:lpwstr>
  </property>
  <property fmtid="{D5CDD505-2E9C-101B-9397-08002B2CF9AE}" pid="5" name="_AuthorEmailDisplayName">
    <vt:lpwstr>Mimi Goudes</vt:lpwstr>
  </property>
  <property fmtid="{D5CDD505-2E9C-101B-9397-08002B2CF9AE}" pid="6" name="_ReviewingToolsShownOnce">
    <vt:lpwstr/>
  </property>
</Properties>
</file>